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33BC" w14:textId="77777777" w:rsidR="003A7600" w:rsidRPr="00205F2F" w:rsidRDefault="003A7600" w:rsidP="00205F2F">
      <w:pPr>
        <w:tabs>
          <w:tab w:val="left" w:pos="7560"/>
          <w:tab w:val="left" w:pos="8640"/>
        </w:tabs>
        <w:autoSpaceDE w:val="0"/>
        <w:autoSpaceDN w:val="0"/>
        <w:adjustRightInd w:val="0"/>
        <w:ind w:right="432"/>
        <w:jc w:val="center"/>
        <w:rPr>
          <w:rFonts w:ascii="Arial" w:hAnsi="Arial" w:cs="Arial"/>
          <w:b/>
          <w:sz w:val="48"/>
          <w:szCs w:val="48"/>
        </w:rPr>
      </w:pPr>
      <w:r w:rsidRPr="00205F2F">
        <w:rPr>
          <w:noProof/>
          <w:shd w:val="clear" w:color="auto" w:fill="FFFF00"/>
        </w:rPr>
        <w:drawing>
          <wp:inline distT="0" distB="0" distL="0" distR="0" wp14:anchorId="4F32649D" wp14:editId="5B4AACC8">
            <wp:extent cx="1371600" cy="976599"/>
            <wp:effectExtent l="0" t="0" r="0" b="0"/>
            <wp:docPr id="1" name="Image 1" descr="C:\Users\emilie\AppData\Local\Microsoft\Windows\INetCache\Content.Word\Logo CNCGP Pantone 3025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ie\AppData\Local\Microsoft\Windows\INetCache\Content.Word\Logo CNCGP Pantone 3025 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C72FC" w14:textId="77777777" w:rsidR="003A7600" w:rsidRPr="00205F2F" w:rsidRDefault="003A7600" w:rsidP="00A22EC2">
      <w:pPr>
        <w:tabs>
          <w:tab w:val="left" w:pos="7560"/>
          <w:tab w:val="left" w:pos="8640"/>
        </w:tabs>
        <w:autoSpaceDE w:val="0"/>
        <w:autoSpaceDN w:val="0"/>
        <w:adjustRightInd w:val="0"/>
        <w:ind w:right="432"/>
        <w:jc w:val="center"/>
        <w:rPr>
          <w:rFonts w:ascii="Arial" w:hAnsi="Arial" w:cs="Arial"/>
          <w:b/>
          <w:sz w:val="20"/>
          <w:szCs w:val="20"/>
        </w:rPr>
      </w:pPr>
    </w:p>
    <w:p w14:paraId="17441686" w14:textId="77777777" w:rsidR="00383B60" w:rsidRPr="00A22EC2" w:rsidRDefault="00383B60" w:rsidP="00A22EC2">
      <w:pPr>
        <w:tabs>
          <w:tab w:val="left" w:pos="7560"/>
          <w:tab w:val="left" w:pos="8640"/>
        </w:tabs>
        <w:autoSpaceDE w:val="0"/>
        <w:autoSpaceDN w:val="0"/>
        <w:adjustRightInd w:val="0"/>
        <w:ind w:right="432"/>
        <w:jc w:val="center"/>
        <w:rPr>
          <w:rFonts w:ascii="Arial" w:hAnsi="Arial" w:cs="Arial"/>
          <w:b/>
          <w:sz w:val="48"/>
          <w:szCs w:val="48"/>
        </w:rPr>
      </w:pPr>
      <w:r w:rsidRPr="00205F2F">
        <w:rPr>
          <w:rFonts w:ascii="Arial" w:hAnsi="Arial" w:cs="Arial"/>
          <w:b/>
          <w:sz w:val="48"/>
          <w:szCs w:val="48"/>
        </w:rPr>
        <w:t>Charte</w:t>
      </w:r>
    </w:p>
    <w:p w14:paraId="2A20D897" w14:textId="77777777" w:rsidR="00A22EC2" w:rsidRDefault="00383B60" w:rsidP="00A22EC2">
      <w:pPr>
        <w:tabs>
          <w:tab w:val="left" w:pos="8640"/>
        </w:tabs>
        <w:autoSpaceDE w:val="0"/>
        <w:autoSpaceDN w:val="0"/>
        <w:adjustRightInd w:val="0"/>
        <w:ind w:right="72"/>
        <w:jc w:val="center"/>
        <w:rPr>
          <w:rFonts w:ascii="Arial" w:hAnsi="Arial" w:cs="Arial"/>
          <w:b/>
          <w:bCs/>
          <w:sz w:val="48"/>
          <w:szCs w:val="48"/>
        </w:rPr>
      </w:pPr>
      <w:r w:rsidRPr="00A22EC2">
        <w:rPr>
          <w:rFonts w:ascii="Arial" w:hAnsi="Arial" w:cs="Arial"/>
          <w:b/>
          <w:bCs/>
          <w:sz w:val="48"/>
          <w:szCs w:val="48"/>
        </w:rPr>
        <w:t xml:space="preserve">Face à vous, </w:t>
      </w:r>
    </w:p>
    <w:p w14:paraId="4921DE64" w14:textId="77777777" w:rsidR="00383B60" w:rsidRPr="00A22EC2" w:rsidRDefault="00383B60" w:rsidP="00A22EC2">
      <w:pPr>
        <w:tabs>
          <w:tab w:val="left" w:pos="8640"/>
        </w:tabs>
        <w:autoSpaceDE w:val="0"/>
        <w:autoSpaceDN w:val="0"/>
        <w:adjustRightInd w:val="0"/>
        <w:ind w:right="72"/>
        <w:jc w:val="center"/>
        <w:rPr>
          <w:rFonts w:ascii="Arial" w:hAnsi="Arial" w:cs="Arial"/>
          <w:b/>
          <w:bCs/>
          <w:sz w:val="48"/>
          <w:szCs w:val="48"/>
        </w:rPr>
      </w:pPr>
      <w:r w:rsidRPr="00A22EC2">
        <w:rPr>
          <w:rFonts w:ascii="Arial" w:hAnsi="Arial" w:cs="Arial"/>
          <w:b/>
          <w:bCs/>
          <w:sz w:val="48"/>
          <w:szCs w:val="48"/>
        </w:rPr>
        <w:t>un professionnel qui s’engage</w:t>
      </w:r>
    </w:p>
    <w:p w14:paraId="335D6B62" w14:textId="77777777" w:rsidR="00383B60" w:rsidRPr="007718BD" w:rsidRDefault="00383B60" w:rsidP="00A22EC2">
      <w:pPr>
        <w:tabs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right="432"/>
        <w:rPr>
          <w:rFonts w:ascii="Arial" w:hAnsi="Arial" w:cs="Arial"/>
          <w:sz w:val="22"/>
          <w:szCs w:val="22"/>
        </w:rPr>
      </w:pPr>
    </w:p>
    <w:p w14:paraId="21ED6C44" w14:textId="77777777" w:rsidR="00A22EC2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A22EC2">
        <w:rPr>
          <w:rFonts w:ascii="Arial" w:hAnsi="Arial" w:cs="Arial"/>
          <w:sz w:val="22"/>
          <w:szCs w:val="22"/>
        </w:rPr>
        <w:t>Respecter les dispositions réglementaires et la déontologie tant à l'égard de ses clients que de son environnement professionnel</w:t>
      </w:r>
    </w:p>
    <w:p w14:paraId="2C5F2221" w14:textId="77777777" w:rsidR="00383B60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A22EC2">
        <w:rPr>
          <w:rFonts w:ascii="Arial" w:hAnsi="Arial" w:cs="Arial"/>
          <w:sz w:val="22"/>
          <w:szCs w:val="22"/>
        </w:rPr>
        <w:t>Agir avec loyauté, compétence</w:t>
      </w:r>
      <w:r w:rsidR="00205F2F">
        <w:rPr>
          <w:rFonts w:ascii="Arial" w:hAnsi="Arial" w:cs="Arial"/>
          <w:sz w:val="22"/>
          <w:szCs w:val="22"/>
        </w:rPr>
        <w:t xml:space="preserve"> et</w:t>
      </w:r>
      <w:r w:rsidRPr="00A22EC2">
        <w:rPr>
          <w:rFonts w:ascii="Arial" w:hAnsi="Arial" w:cs="Arial"/>
          <w:sz w:val="22"/>
          <w:szCs w:val="22"/>
        </w:rPr>
        <w:t xml:space="preserve"> diligence au mieux des intérêts de ses clients</w:t>
      </w:r>
      <w:r w:rsidR="00A22EC2">
        <w:rPr>
          <w:rFonts w:ascii="Arial" w:hAnsi="Arial" w:cs="Arial"/>
          <w:sz w:val="22"/>
          <w:szCs w:val="22"/>
        </w:rPr>
        <w:t xml:space="preserve"> </w:t>
      </w:r>
    </w:p>
    <w:p w14:paraId="58AD1305" w14:textId="77777777" w:rsidR="00383B60" w:rsidRPr="007718BD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7718BD">
        <w:rPr>
          <w:rFonts w:ascii="Arial" w:hAnsi="Arial" w:cs="Arial"/>
          <w:sz w:val="22"/>
          <w:szCs w:val="22"/>
        </w:rPr>
        <w:t>Maintenir en permanence ses connaissances et ses compétences au niveau requis par l'évolution des techniques et du contexte économique et réglementaire</w:t>
      </w:r>
      <w:r w:rsidR="00A22EC2">
        <w:rPr>
          <w:rFonts w:ascii="Arial" w:hAnsi="Arial" w:cs="Arial"/>
          <w:sz w:val="22"/>
          <w:szCs w:val="22"/>
        </w:rPr>
        <w:t xml:space="preserve"> </w:t>
      </w:r>
    </w:p>
    <w:p w14:paraId="02BF8827" w14:textId="77777777" w:rsidR="00A22EC2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A22EC2">
        <w:rPr>
          <w:rFonts w:ascii="Arial" w:hAnsi="Arial" w:cs="Arial"/>
          <w:sz w:val="22"/>
          <w:szCs w:val="22"/>
        </w:rPr>
        <w:t>S'enquérir de la situation de son client, de son expérience et de ses objectifs</w:t>
      </w:r>
      <w:r w:rsidR="00A22EC2" w:rsidRPr="00A22EC2">
        <w:rPr>
          <w:rFonts w:ascii="Arial" w:hAnsi="Arial" w:cs="Arial"/>
          <w:sz w:val="22"/>
          <w:szCs w:val="22"/>
        </w:rPr>
        <w:t>, afin d’avoir une approche patrimoniale globale</w:t>
      </w:r>
      <w:r w:rsidRPr="00A22EC2">
        <w:rPr>
          <w:rFonts w:ascii="Arial" w:hAnsi="Arial" w:cs="Arial"/>
          <w:sz w:val="22"/>
          <w:szCs w:val="22"/>
        </w:rPr>
        <w:t xml:space="preserve"> </w:t>
      </w:r>
      <w:r w:rsidR="00A22EC2" w:rsidRPr="00A22EC2">
        <w:rPr>
          <w:rFonts w:ascii="Arial" w:hAnsi="Arial" w:cs="Arial"/>
          <w:sz w:val="22"/>
          <w:szCs w:val="22"/>
        </w:rPr>
        <w:t>pour</w:t>
      </w:r>
      <w:r w:rsidRPr="00A22EC2">
        <w:rPr>
          <w:rFonts w:ascii="Arial" w:hAnsi="Arial" w:cs="Arial"/>
          <w:sz w:val="22"/>
          <w:szCs w:val="22"/>
        </w:rPr>
        <w:t xml:space="preserve"> formuler un conseil</w:t>
      </w:r>
    </w:p>
    <w:p w14:paraId="08D6F1C6" w14:textId="77777777" w:rsidR="00383B60" w:rsidRPr="00A22EC2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A22EC2">
        <w:rPr>
          <w:rFonts w:ascii="Arial" w:hAnsi="Arial" w:cs="Arial"/>
          <w:sz w:val="22"/>
          <w:szCs w:val="22"/>
        </w:rPr>
        <w:t>Avoir recours à d'autres professionnels quand l'intérêt du client l'exige</w:t>
      </w:r>
    </w:p>
    <w:p w14:paraId="3905F5D9" w14:textId="77777777" w:rsidR="00383B60" w:rsidRPr="007718BD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7718BD">
        <w:rPr>
          <w:rFonts w:ascii="Arial" w:hAnsi="Arial" w:cs="Arial"/>
          <w:sz w:val="22"/>
          <w:szCs w:val="22"/>
        </w:rPr>
        <w:t>Communiquer de manière appropriée les informations utiles à la prise de décision par ses clients, ainsi que celles concernant les modalités de sa rémunération</w:t>
      </w:r>
    </w:p>
    <w:p w14:paraId="34B56A27" w14:textId="77777777" w:rsidR="00383B60" w:rsidRPr="007718BD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7718BD">
        <w:rPr>
          <w:rFonts w:ascii="Arial" w:hAnsi="Arial" w:cs="Arial"/>
          <w:sz w:val="22"/>
          <w:szCs w:val="22"/>
        </w:rPr>
        <w:t>Respecter le secret professionnel</w:t>
      </w:r>
    </w:p>
    <w:p w14:paraId="2EB62D0A" w14:textId="77777777" w:rsidR="00383B60" w:rsidRPr="007718BD" w:rsidRDefault="00383B60" w:rsidP="00A22EC2">
      <w:pPr>
        <w:numPr>
          <w:ilvl w:val="0"/>
          <w:numId w:val="1"/>
        </w:numPr>
        <w:tabs>
          <w:tab w:val="clear" w:pos="720"/>
          <w:tab w:val="num" w:pos="284"/>
          <w:tab w:val="left" w:pos="7560"/>
          <w:tab w:val="left" w:pos="8640"/>
        </w:tabs>
        <w:autoSpaceDE w:val="0"/>
        <w:autoSpaceDN w:val="0"/>
        <w:adjustRightInd w:val="0"/>
        <w:spacing w:before="240" w:after="240"/>
        <w:ind w:left="284" w:right="431" w:hanging="284"/>
        <w:rPr>
          <w:rFonts w:ascii="Arial" w:hAnsi="Arial" w:cs="Arial"/>
          <w:sz w:val="22"/>
          <w:szCs w:val="22"/>
        </w:rPr>
      </w:pPr>
      <w:r w:rsidRPr="007718BD">
        <w:rPr>
          <w:rFonts w:ascii="Arial" w:hAnsi="Arial" w:cs="Arial"/>
          <w:sz w:val="22"/>
          <w:szCs w:val="22"/>
        </w:rPr>
        <w:t xml:space="preserve">S'interdire de recevoir des fonds </w:t>
      </w:r>
      <w:r w:rsidR="004412C9" w:rsidRPr="00205F2F">
        <w:rPr>
          <w:rFonts w:ascii="Arial" w:hAnsi="Arial" w:cs="Arial"/>
          <w:sz w:val="22"/>
          <w:szCs w:val="22"/>
        </w:rPr>
        <w:t>d</w:t>
      </w:r>
      <w:r w:rsidR="00791837" w:rsidRPr="00205F2F">
        <w:rPr>
          <w:rFonts w:ascii="Arial" w:hAnsi="Arial" w:cs="Arial"/>
          <w:sz w:val="22"/>
          <w:szCs w:val="22"/>
        </w:rPr>
        <w:t>e ses</w:t>
      </w:r>
      <w:r w:rsidR="004412C9" w:rsidRPr="00205F2F">
        <w:rPr>
          <w:rFonts w:ascii="Arial" w:hAnsi="Arial" w:cs="Arial"/>
          <w:sz w:val="22"/>
          <w:szCs w:val="22"/>
        </w:rPr>
        <w:t xml:space="preserve"> client</w:t>
      </w:r>
      <w:r w:rsidR="00791837" w:rsidRPr="00205F2F">
        <w:rPr>
          <w:rFonts w:ascii="Arial" w:hAnsi="Arial" w:cs="Arial"/>
          <w:sz w:val="22"/>
          <w:szCs w:val="22"/>
        </w:rPr>
        <w:t>s</w:t>
      </w:r>
      <w:r w:rsidR="004412C9">
        <w:rPr>
          <w:rFonts w:ascii="Arial" w:hAnsi="Arial" w:cs="Arial"/>
          <w:sz w:val="22"/>
          <w:szCs w:val="22"/>
        </w:rPr>
        <w:t xml:space="preserve"> </w:t>
      </w:r>
      <w:r w:rsidRPr="007718BD">
        <w:rPr>
          <w:rFonts w:ascii="Arial" w:hAnsi="Arial" w:cs="Arial"/>
          <w:sz w:val="22"/>
          <w:szCs w:val="22"/>
        </w:rPr>
        <w:t>en dehors des honoraires qui lui sont dus</w:t>
      </w:r>
    </w:p>
    <w:p w14:paraId="1DEAAE6E" w14:textId="47935E60" w:rsidR="00C71C3E" w:rsidRDefault="00477028" w:rsidP="00A22EC2">
      <w:pPr>
        <w:tabs>
          <w:tab w:val="left" w:pos="8640"/>
        </w:tabs>
      </w:pPr>
    </w:p>
    <w:p w14:paraId="7B986EC6" w14:textId="21DEA355" w:rsidR="000826D7" w:rsidRDefault="000826D7" w:rsidP="00A22EC2">
      <w:pPr>
        <w:tabs>
          <w:tab w:val="left" w:pos="8640"/>
        </w:tabs>
      </w:pPr>
    </w:p>
    <w:p w14:paraId="752CC207" w14:textId="511C71B1" w:rsidR="000826D7" w:rsidRDefault="000826D7" w:rsidP="00A22EC2">
      <w:pPr>
        <w:tabs>
          <w:tab w:val="left" w:pos="8640"/>
        </w:tabs>
      </w:pPr>
    </w:p>
    <w:p w14:paraId="4B42638C" w14:textId="4CF1E04E" w:rsidR="000826D7" w:rsidRDefault="000826D7" w:rsidP="00A22EC2">
      <w:pPr>
        <w:tabs>
          <w:tab w:val="left" w:pos="8640"/>
        </w:tabs>
      </w:pPr>
    </w:p>
    <w:p w14:paraId="7636E022" w14:textId="3241635A" w:rsidR="000826D7" w:rsidRDefault="000826D7" w:rsidP="00A22EC2">
      <w:pPr>
        <w:tabs>
          <w:tab w:val="left" w:pos="8640"/>
        </w:tabs>
      </w:pPr>
    </w:p>
    <w:p w14:paraId="118D35DC" w14:textId="6FCC3697" w:rsidR="000826D7" w:rsidRDefault="000826D7" w:rsidP="000826D7">
      <w:pPr>
        <w:tabs>
          <w:tab w:val="left" w:pos="8640"/>
        </w:tabs>
        <w:jc w:val="center"/>
      </w:pPr>
      <w:r>
        <w:t>M. Vignot Alban</w:t>
      </w:r>
    </w:p>
    <w:p w14:paraId="0857249D" w14:textId="689BE387" w:rsidR="000826D7" w:rsidRDefault="000826D7" w:rsidP="000826D7">
      <w:pPr>
        <w:tabs>
          <w:tab w:val="left" w:pos="8640"/>
        </w:tabs>
        <w:jc w:val="center"/>
      </w:pPr>
      <w:r>
        <w:t>Gérant APRIMOINE</w:t>
      </w:r>
    </w:p>
    <w:p w14:paraId="703B6F24" w14:textId="57006DB9" w:rsidR="000826D7" w:rsidRDefault="000826D7" w:rsidP="000826D7">
      <w:pPr>
        <w:tabs>
          <w:tab w:val="left" w:pos="8640"/>
        </w:tabs>
        <w:jc w:val="center"/>
      </w:pPr>
      <w:r>
        <w:t>Membre CNCGP</w:t>
      </w:r>
    </w:p>
    <w:p w14:paraId="467E3A95" w14:textId="6506B5FC" w:rsidR="000826D7" w:rsidRDefault="000826D7" w:rsidP="000826D7">
      <w:pPr>
        <w:tabs>
          <w:tab w:val="left" w:pos="8640"/>
        </w:tabs>
        <w:jc w:val="center"/>
      </w:pPr>
    </w:p>
    <w:p w14:paraId="7FBA3D15" w14:textId="4D80637B" w:rsidR="000826D7" w:rsidRPr="00383B60" w:rsidRDefault="000826D7" w:rsidP="000826D7">
      <w:pPr>
        <w:tabs>
          <w:tab w:val="left" w:pos="8640"/>
        </w:tabs>
        <w:jc w:val="center"/>
      </w:pPr>
      <w:r w:rsidRPr="000826D7">
        <w:rPr>
          <w:noProof/>
        </w:rPr>
        <w:drawing>
          <wp:anchor distT="0" distB="0" distL="114300" distR="114300" simplePos="0" relativeHeight="251658240" behindDoc="0" locked="0" layoutInCell="1" allowOverlap="1" wp14:anchorId="50049D35" wp14:editId="4866BF5D">
            <wp:simplePos x="0" y="0"/>
            <wp:positionH relativeFrom="column">
              <wp:posOffset>3626485</wp:posOffset>
            </wp:positionH>
            <wp:positionV relativeFrom="paragraph">
              <wp:posOffset>63500</wp:posOffset>
            </wp:positionV>
            <wp:extent cx="1767993" cy="784928"/>
            <wp:effectExtent l="0" t="0" r="3810" b="0"/>
            <wp:wrapNone/>
            <wp:docPr id="2" name="Image 2" descr="Une image contenant ante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antenn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26D7" w:rsidRPr="0038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A96B" w14:textId="77777777" w:rsidR="00477028" w:rsidRDefault="00477028" w:rsidP="00F26F18">
      <w:r>
        <w:separator/>
      </w:r>
    </w:p>
  </w:endnote>
  <w:endnote w:type="continuationSeparator" w:id="0">
    <w:p w14:paraId="39C0F349" w14:textId="77777777" w:rsidR="00477028" w:rsidRDefault="00477028" w:rsidP="00F2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6927" w14:textId="77777777" w:rsidR="00477028" w:rsidRDefault="00477028" w:rsidP="00F26F18">
      <w:r>
        <w:separator/>
      </w:r>
    </w:p>
  </w:footnote>
  <w:footnote w:type="continuationSeparator" w:id="0">
    <w:p w14:paraId="14451018" w14:textId="77777777" w:rsidR="00477028" w:rsidRDefault="00477028" w:rsidP="00F2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F5A43"/>
    <w:multiLevelType w:val="hybridMultilevel"/>
    <w:tmpl w:val="F5067002"/>
    <w:lvl w:ilvl="0" w:tplc="EA00B6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60"/>
    <w:rsid w:val="000826D7"/>
    <w:rsid w:val="000B48C8"/>
    <w:rsid w:val="00205F2F"/>
    <w:rsid w:val="00327994"/>
    <w:rsid w:val="00383B60"/>
    <w:rsid w:val="003A6176"/>
    <w:rsid w:val="003A7600"/>
    <w:rsid w:val="004412C9"/>
    <w:rsid w:val="00477028"/>
    <w:rsid w:val="004E7373"/>
    <w:rsid w:val="005D67FC"/>
    <w:rsid w:val="0076628D"/>
    <w:rsid w:val="00791837"/>
    <w:rsid w:val="007D7AE7"/>
    <w:rsid w:val="00806218"/>
    <w:rsid w:val="008705AB"/>
    <w:rsid w:val="008A0F37"/>
    <w:rsid w:val="009F4DF8"/>
    <w:rsid w:val="00A22EC2"/>
    <w:rsid w:val="00A7657F"/>
    <w:rsid w:val="00A81424"/>
    <w:rsid w:val="00C31240"/>
    <w:rsid w:val="00D66D3A"/>
    <w:rsid w:val="00F2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087D"/>
  <w15:chartTrackingRefBased/>
  <w15:docId w15:val="{9DD13E8A-268B-4C8F-93B0-776384B6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6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60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6F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6F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26F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F1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LEMIERRE</dc:creator>
  <cp:keywords/>
  <dc:description/>
  <cp:lastModifiedBy>ALBAN VIGNOT</cp:lastModifiedBy>
  <cp:revision>4</cp:revision>
  <cp:lastPrinted>2017-03-10T10:43:00Z</cp:lastPrinted>
  <dcterms:created xsi:type="dcterms:W3CDTF">2021-11-16T17:51:00Z</dcterms:created>
  <dcterms:modified xsi:type="dcterms:W3CDTF">2022-01-05T17:46:00Z</dcterms:modified>
</cp:coreProperties>
</file>